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C5" w:rsidRPr="00C813C5" w:rsidRDefault="00C813C5" w:rsidP="00C813C5">
      <w:pPr>
        <w:jc w:val="center"/>
        <w:rPr>
          <w:rFonts w:ascii="Cambria" w:hAnsi="Cambria"/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1266825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C5">
        <w:rPr>
          <w:rFonts w:ascii="Cambria" w:hAnsi="Cambria"/>
          <w:b/>
          <w:bCs/>
          <w:sz w:val="52"/>
          <w:szCs w:val="52"/>
        </w:rPr>
        <w:t>DEMANDE DE SUBVENTION</w:t>
      </w:r>
    </w:p>
    <w:p w:rsidR="00C813C5" w:rsidRDefault="00C813C5" w:rsidP="00C813C5">
      <w:pPr>
        <w:jc w:val="center"/>
        <w:rPr>
          <w:rFonts w:ascii="Cambria" w:hAnsi="Cambria"/>
          <w:b/>
          <w:bCs/>
          <w:sz w:val="52"/>
          <w:szCs w:val="52"/>
        </w:rPr>
      </w:pPr>
      <w:r w:rsidRPr="00C813C5">
        <w:rPr>
          <w:rFonts w:ascii="Cambria" w:hAnsi="Cambria"/>
          <w:b/>
          <w:bCs/>
          <w:sz w:val="52"/>
          <w:szCs w:val="52"/>
        </w:rPr>
        <w:t>AIDE AU PROJET ANNEE 202</w:t>
      </w:r>
      <w:r w:rsidR="001B2E9C">
        <w:rPr>
          <w:rFonts w:ascii="Cambria" w:hAnsi="Cambria"/>
          <w:b/>
          <w:bCs/>
          <w:sz w:val="52"/>
          <w:szCs w:val="52"/>
        </w:rPr>
        <w:t>4</w:t>
      </w:r>
    </w:p>
    <w:p w:rsidR="00C813C5" w:rsidRDefault="00064473" w:rsidP="000644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52"/>
          <w:szCs w:val="52"/>
        </w:rPr>
        <w:t>A retourner impérativement avant le 3 mars 2024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Cambria" w:eastAsia="Times New Roman" w:hAnsi="Cambria" w:cs="Comic Sans MS"/>
          <w:b/>
          <w:bCs/>
          <w:color w:val="C00000"/>
          <w:sz w:val="28"/>
          <w:szCs w:val="28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color w:val="C00000"/>
          <w:sz w:val="28"/>
          <w:szCs w:val="28"/>
          <w:lang w:eastAsia="fr-FR"/>
        </w:rPr>
        <w:t>Présentation de l’association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sz w:val="28"/>
          <w:szCs w:val="28"/>
          <w:lang w:eastAsia="fr-FR"/>
        </w:rPr>
        <w:t>Nom </w:t>
      </w:r>
      <w:r w:rsidR="001461EE" w:rsidRPr="001461EE">
        <w:rPr>
          <w:rFonts w:ascii="Cambria" w:eastAsia="Times New Roman" w:hAnsi="Cambria" w:cs="Comic Sans MS"/>
          <w:b/>
          <w:bCs/>
          <w:sz w:val="28"/>
          <w:szCs w:val="28"/>
          <w:lang w:eastAsia="fr-FR"/>
        </w:rPr>
        <w:t xml:space="preserve">de l’association </w:t>
      </w:r>
      <w:r w:rsidRPr="00C813C5">
        <w:rPr>
          <w:rFonts w:ascii="Cambria" w:eastAsia="Times New Roman" w:hAnsi="Cambria" w:cs="Comic Sans MS"/>
          <w:b/>
          <w:bCs/>
          <w:sz w:val="28"/>
          <w:szCs w:val="28"/>
          <w:lang w:eastAsia="fr-FR"/>
        </w:rPr>
        <w:t>: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Adresse du Siège</w:t>
      </w:r>
      <w:r w:rsidR="001461EE">
        <w:rPr>
          <w:rFonts w:ascii="Cambria" w:eastAsia="Times New Roman" w:hAnsi="Cambria" w:cs="Comic Sans MS"/>
          <w:sz w:val="24"/>
          <w:szCs w:val="24"/>
          <w:lang w:eastAsia="fr-FR"/>
        </w:rPr>
        <w:t xml:space="preserve"> social</w:t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 :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1461EE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>
        <w:rPr>
          <w:rFonts w:ascii="Cambria" w:eastAsia="Times New Roman" w:hAnsi="Cambria" w:cs="Comic Sans MS"/>
          <w:sz w:val="24"/>
          <w:szCs w:val="24"/>
          <w:lang w:eastAsia="fr-FR"/>
        </w:rPr>
        <w:t xml:space="preserve">CONTACT : M./Mme 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Téléphone :</w:t>
      </w:r>
      <w:r w:rsidR="001461EE">
        <w:rPr>
          <w:rFonts w:ascii="Cambria" w:eastAsia="Times New Roman" w:hAnsi="Cambria" w:cs="Comic Sans MS"/>
          <w:sz w:val="24"/>
          <w:szCs w:val="24"/>
          <w:lang w:eastAsia="fr-FR"/>
        </w:rPr>
        <w:t xml:space="preserve">                                    Mail :</w:t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ab/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sz w:val="24"/>
          <w:szCs w:val="24"/>
          <w:lang w:eastAsia="fr-FR"/>
        </w:rPr>
        <w:t>Identification des responsables de l’association</w:t>
      </w:r>
    </w:p>
    <w:p w:rsidR="00C813C5" w:rsidRPr="001461EE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1461EE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 xml:space="preserve">Président(e) : </w:t>
      </w:r>
    </w:p>
    <w:p w:rsidR="001461EE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Adresse personnelle</w:t>
      </w:r>
      <w:r>
        <w:rPr>
          <w:rFonts w:ascii="Cambria" w:eastAsia="Times New Roman" w:hAnsi="Cambria" w:cs="Comic Sans MS"/>
          <w:sz w:val="24"/>
          <w:szCs w:val="24"/>
          <w:lang w:eastAsia="fr-FR"/>
        </w:rPr>
        <w:t> :</w:t>
      </w:r>
    </w:p>
    <w:p w:rsidR="001461EE" w:rsidRPr="00C813C5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>
        <w:rPr>
          <w:rFonts w:ascii="Cambria" w:eastAsia="Times New Roman" w:hAnsi="Cambria" w:cs="Comic Sans MS"/>
          <w:sz w:val="24"/>
          <w:szCs w:val="24"/>
          <w:lang w:eastAsia="fr-FR"/>
        </w:rPr>
        <w:t xml:space="preserve">Tel : </w:t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  <w:t>Mail :</w:t>
      </w:r>
    </w:p>
    <w:p w:rsidR="001461EE" w:rsidRPr="001461EE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Trésorier</w:t>
      </w:r>
      <w:r w:rsidR="001461EE" w:rsidRPr="001461EE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(</w:t>
      </w: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ère</w:t>
      </w:r>
      <w:r w:rsidR="001461EE" w:rsidRPr="001461EE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) :</w:t>
      </w:r>
    </w:p>
    <w:p w:rsidR="00C813C5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>
        <w:rPr>
          <w:rFonts w:ascii="Cambria" w:eastAsia="Times New Roman" w:hAnsi="Cambria" w:cs="Comic Sans MS"/>
          <w:sz w:val="24"/>
          <w:szCs w:val="24"/>
          <w:lang w:eastAsia="fr-FR"/>
        </w:rPr>
        <w:t xml:space="preserve">Tel : </w:t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  <w:t xml:space="preserve">Mail : </w:t>
      </w:r>
    </w:p>
    <w:p w:rsidR="001461EE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1461EE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Secrétaire :</w:t>
      </w:r>
    </w:p>
    <w:p w:rsidR="001461EE" w:rsidRDefault="001461EE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>
        <w:rPr>
          <w:rFonts w:ascii="Cambria" w:eastAsia="Times New Roman" w:hAnsi="Cambria" w:cs="Comic Sans MS"/>
          <w:sz w:val="24"/>
          <w:szCs w:val="24"/>
          <w:lang w:eastAsia="fr-FR"/>
        </w:rPr>
        <w:t>Tel :</w:t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</w:r>
      <w:r>
        <w:rPr>
          <w:rFonts w:ascii="Cambria" w:eastAsia="Times New Roman" w:hAnsi="Cambria" w:cs="Comic Sans MS"/>
          <w:sz w:val="24"/>
          <w:szCs w:val="24"/>
          <w:lang w:eastAsia="fr-FR"/>
        </w:rPr>
        <w:tab/>
        <w:t>Mail :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eastAsia="Times New Roman" w:hAnsi="Comic Sans MS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mic Sans MS" w:eastAsia="Times New Roman" w:hAnsi="Comic Sans MS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</w:pP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</w:p>
    <w:p w:rsidR="00C813C5" w:rsidRPr="00C813C5" w:rsidRDefault="00C813C5" w:rsidP="00C813C5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spacing w:after="0" w:line="240" w:lineRule="auto"/>
        <w:jc w:val="center"/>
        <w:outlineLvl w:val="2"/>
        <w:rPr>
          <w:rFonts w:ascii="Cambria" w:eastAsia="Times New Roman" w:hAnsi="Cambria" w:cs="Comic Sans MS"/>
          <w:b/>
          <w:bCs/>
          <w:color w:val="C00000"/>
          <w:sz w:val="28"/>
          <w:szCs w:val="28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color w:val="C00000"/>
          <w:sz w:val="28"/>
          <w:szCs w:val="28"/>
          <w:lang w:eastAsia="fr-FR"/>
        </w:rPr>
        <w:t>DESCRIPTION DE L’ACTION (Projet - manifestation)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 xml:space="preserve">Intitulé du projet - manifestation : </w:t>
      </w:r>
    </w:p>
    <w:p w:rsidR="001461EE" w:rsidRPr="00384429" w:rsidRDefault="001461EE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</w:p>
    <w:p w:rsidR="00C813C5" w:rsidRPr="00384429" w:rsidRDefault="00AD11D4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AD11D4">
        <w:rPr>
          <w:rFonts w:ascii="Cambria" w:eastAsia="Times New Roman" w:hAnsi="Cambria" w:cs="Arial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margin-left:4in;margin-top:35.8pt;width:60pt;height:2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">
            <v:textbox>
              <w:txbxContent>
                <w:p w:rsidR="00C813C5" w:rsidRDefault="00C813C5" w:rsidP="00C813C5">
                  <w:pPr>
                    <w:jc w:val="center"/>
                  </w:pPr>
                  <w:r>
                    <w:t>NON</w:t>
                  </w:r>
                </w:p>
              </w:txbxContent>
            </v:textbox>
          </v:shape>
        </w:pict>
      </w:r>
      <w:r w:rsidRPr="00AD11D4">
        <w:rPr>
          <w:rFonts w:ascii="Cambria" w:eastAsia="Times New Roman" w:hAnsi="Cambria" w:cs="Arial"/>
          <w:noProof/>
          <w:sz w:val="20"/>
          <w:szCs w:val="20"/>
          <w:lang w:eastAsia="fr-FR"/>
        </w:rPr>
        <w:pict>
          <v:shape id="Zone de texte 2" o:spid="_x0000_s1027" type="#_x0000_t202" style="position:absolute;margin-left:132pt;margin-top:35.8pt;width:60pt;height: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">
            <v:textbox>
              <w:txbxContent>
                <w:p w:rsidR="00C813C5" w:rsidRDefault="00C813C5" w:rsidP="00C813C5">
                  <w:pPr>
                    <w:jc w:val="center"/>
                  </w:pPr>
                  <w:r>
                    <w:t>OUI</w:t>
                  </w:r>
                </w:p>
              </w:txbxContent>
            </v:textbox>
          </v:shape>
        </w:pict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>Date :</w:t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="00C813C5"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  <w:t>Durée :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>Projet nouveau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>Si non, date de la 1</w:t>
      </w:r>
      <w:r w:rsidRPr="00384429">
        <w:rPr>
          <w:rFonts w:ascii="Cambria" w:eastAsia="Times New Roman" w:hAnsi="Cambria" w:cs="Comic Sans MS"/>
          <w:sz w:val="28"/>
          <w:szCs w:val="28"/>
          <w:vertAlign w:val="superscript"/>
          <w:lang w:eastAsia="fr-FR"/>
        </w:rPr>
        <w:t>ère</w:t>
      </w: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 xml:space="preserve"> édition : 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>Bilan moral et financier de l’édition précédente à fournir en annexe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>Bénéfice ou Déficit de l’édition précédente :                           €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</w:pPr>
      <w:r w:rsidRPr="00384429"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  <w:t>DESCRIPTION DU PROJET - MANIFESTATION: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b/>
          <w:bCs/>
          <w:sz w:val="28"/>
          <w:szCs w:val="28"/>
          <w:u w:val="single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>Lieu de réalisation :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 xml:space="preserve">Public attendu (estimation) </w:t>
      </w: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</w:p>
    <w:p w:rsidR="00C813C5" w:rsidRPr="00384429" w:rsidRDefault="00C813C5" w:rsidP="00C813C5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</w:p>
    <w:p w:rsidR="001461EE" w:rsidRPr="00384429" w:rsidRDefault="001461EE" w:rsidP="001461E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</w:p>
    <w:p w:rsidR="00C813C5" w:rsidRPr="00384429" w:rsidRDefault="00C813C5" w:rsidP="001461E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 w:line="480" w:lineRule="auto"/>
        <w:rPr>
          <w:rFonts w:ascii="Cambria" w:eastAsia="Times New Roman" w:hAnsi="Cambria" w:cs="Comic Sans MS"/>
          <w:sz w:val="28"/>
          <w:szCs w:val="28"/>
          <w:lang w:eastAsia="fr-FR"/>
        </w:rPr>
      </w:pP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 xml:space="preserve">Aide financière sollicitée à </w:t>
      </w:r>
      <w:smartTag w:uri="urn:schemas-microsoft-com:office:smarttags" w:element="PersonName">
        <w:smartTagPr>
          <w:attr w:name="ProductID" w:val="la Commune"/>
        </w:smartTagPr>
        <w:r w:rsidRPr="00384429">
          <w:rPr>
            <w:rFonts w:ascii="Cambria" w:eastAsia="Times New Roman" w:hAnsi="Cambria" w:cs="Comic Sans MS"/>
            <w:sz w:val="28"/>
            <w:szCs w:val="28"/>
            <w:lang w:eastAsia="fr-FR"/>
          </w:rPr>
          <w:t>la Commune</w:t>
        </w:r>
      </w:smartTag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 xml:space="preserve"> de Quissac : </w:t>
      </w: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</w:r>
      <w:r w:rsidRPr="00384429">
        <w:rPr>
          <w:rFonts w:ascii="Cambria" w:eastAsia="Times New Roman" w:hAnsi="Cambria" w:cs="Comic Sans MS"/>
          <w:sz w:val="28"/>
          <w:szCs w:val="28"/>
          <w:lang w:eastAsia="fr-FR"/>
        </w:rPr>
        <w:tab/>
        <w:t xml:space="preserve">       €</w:t>
      </w:r>
    </w:p>
    <w:p w:rsidR="00C813C5" w:rsidRPr="00C813C5" w:rsidRDefault="00C813C5" w:rsidP="00C813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Cambria" w:eastAsia="Times New Roman" w:hAnsi="Cambria" w:cs="Comic Sans MS"/>
          <w:b/>
          <w:bCs/>
          <w:color w:val="C00000"/>
          <w:sz w:val="32"/>
          <w:szCs w:val="32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color w:val="C00000"/>
          <w:sz w:val="32"/>
          <w:szCs w:val="32"/>
          <w:highlight w:val="lightGray"/>
          <w:lang w:eastAsia="fr-FR"/>
        </w:rPr>
        <w:lastRenderedPageBreak/>
        <w:t>BUDGET PREVISIONNEL DE L’ACTION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1"/>
        <w:gridCol w:w="1984"/>
        <w:gridCol w:w="2817"/>
        <w:gridCol w:w="2140"/>
      </w:tblGrid>
      <w:tr w:rsidR="00C813C5" w:rsidRPr="00C813C5" w:rsidTr="00B84F6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RECETTES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C813C5" w:rsidRPr="00C813C5" w:rsidTr="00B84F6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Publicité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Assurance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Locations matériels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(Préciser)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Affranchissement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Déplacements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Achat buvette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Salaires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Autres (préciser)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Entrées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Locations stands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Recettes buvette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Sponsors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Dons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Fonds propres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Autres (préciser)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u w:val="single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u w:val="single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</w:tr>
      <w:tr w:rsidR="00C813C5" w:rsidRPr="00C813C5" w:rsidTr="00B84F64">
        <w:trPr>
          <w:trHeight w:val="7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 xml:space="preserve">SOUS-TOTAL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 xml:space="preserve">SOUS-TOTAL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813C5" w:rsidRPr="00C813C5" w:rsidTr="00B84F64">
        <w:trPr>
          <w:cantSplit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val="en-GB"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val="en-GB" w:eastAsia="fr-FR"/>
              </w:rPr>
              <w:t>BENEFICE / DEFICIT (</w:t>
            </w:r>
            <w:proofErr w:type="spellStart"/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val="en-GB" w:eastAsia="fr-FR"/>
              </w:rPr>
              <w:t>avant</w:t>
            </w:r>
            <w:proofErr w:type="spellEnd"/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val="en-GB" w:eastAsia="fr-FR"/>
              </w:rPr>
              <w:t xml:space="preserve"> subventions)                    €</w:t>
            </w:r>
          </w:p>
        </w:tc>
      </w:tr>
      <w:tr w:rsidR="00C813C5" w:rsidRPr="00C813C5" w:rsidTr="00B84F6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val="en-GB" w:eastAsia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val="en-GB" w:eastAsia="fr-F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u w:val="single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u w:val="single"/>
                <w:lang w:eastAsia="fr-FR"/>
              </w:rPr>
              <w:t xml:space="preserve">Subventions demandées 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Région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Département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Communes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  <w:t>Communauté de communes PC :</w:t>
            </w: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omic Sans MS"/>
                <w:sz w:val="24"/>
                <w:szCs w:val="24"/>
                <w:lang w:eastAsia="fr-FR"/>
              </w:rPr>
            </w:pPr>
          </w:p>
        </w:tc>
      </w:tr>
      <w:tr w:rsidR="00C813C5" w:rsidRPr="00C813C5" w:rsidTr="00B84F6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TOTAL DEPENSES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  <w:r w:rsidRPr="00C813C5"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  <w:t>TOTAL RECETTES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5" w:rsidRPr="00C813C5" w:rsidRDefault="00C813C5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omic Sans MS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b/>
          <w:bCs/>
          <w:i/>
          <w:iCs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sz w:val="24"/>
          <w:szCs w:val="24"/>
          <w:lang w:eastAsia="fr-FR"/>
        </w:rPr>
        <w:t>IMPORTANT : Le total des dépenses et le total des recettes doivent être strictement identiques.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b/>
          <w:bCs/>
          <w:i/>
          <w:iCs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b/>
          <w:bCs/>
          <w:i/>
          <w:iCs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sz w:val="24"/>
          <w:szCs w:val="24"/>
          <w:lang w:eastAsia="fr-FR"/>
        </w:rPr>
        <w:t>Mentionner si certaines subventions vous ont déjà été accordées</w:t>
      </w:r>
    </w:p>
    <w:p w:rsidR="00C813C5" w:rsidRPr="00C813C5" w:rsidRDefault="00C813C5" w:rsidP="00C813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before="240" w:after="60" w:line="240" w:lineRule="auto"/>
        <w:outlineLvl w:val="3"/>
        <w:rPr>
          <w:rFonts w:ascii="Cambria" w:eastAsia="Times New Roman" w:hAnsi="Cambria" w:cs="Comic Sans MS"/>
          <w:b/>
          <w:bCs/>
          <w:color w:val="C00000"/>
          <w:sz w:val="36"/>
          <w:szCs w:val="36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color w:val="C00000"/>
          <w:sz w:val="36"/>
          <w:szCs w:val="36"/>
          <w:highlight w:val="lightGray"/>
          <w:lang w:eastAsia="fr-FR"/>
        </w:rPr>
        <w:lastRenderedPageBreak/>
        <w:t>CONSTITUTION DU DOSSIER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1/ Le présent dossier dûment complété et signé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2/ Critères administratifs (à joindre au dossier)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Statut de l’association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Assemblée Générale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Rapport moral et financier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3/Secteur d’intervention de l’association (annexe 3)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Culture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Sports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Festivités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Social caritatif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Loisirs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Société environnement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4/</w:t>
      </w: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 xml:space="preserve"> Critères communs : (annexe 4)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Intervenants rémunérés ou pas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nombre d’adhérents Quissac et autre</w:t>
      </w:r>
      <w:r w:rsidR="005840CA">
        <w:rPr>
          <w:rFonts w:ascii="Cambria" w:eastAsia="Times New Roman" w:hAnsi="Cambria" w:cs="Comic Sans MS"/>
          <w:sz w:val="24"/>
          <w:szCs w:val="24"/>
          <w:lang w:eastAsia="fr-FR"/>
        </w:rPr>
        <w:t xml:space="preserve">s </w:t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communes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licence – adhésion : prix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Matériel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implication locale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rayonnement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respect de l’environnement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 xml:space="preserve">- réduction pour famille 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5/ Critères sectoriels en fonction de l’activité (annexe 5)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Résultats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formation des encadrants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Nombres de journées de rencontre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 xml:space="preserve">6/ Documents comptables </w:t>
      </w:r>
      <w:r w:rsidRPr="00C813C5">
        <w:rPr>
          <w:rFonts w:ascii="Cambria" w:eastAsia="Times New Roman" w:hAnsi="Cambria" w:cs="Arial"/>
          <w:sz w:val="24"/>
          <w:szCs w:val="24"/>
          <w:u w:val="single"/>
          <w:lang w:eastAsia="fr-FR"/>
        </w:rPr>
        <w:t>(à joindre au dossier)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b/>
          <w:bCs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 xml:space="preserve">- dernier extrait de tous les comptes </w:t>
      </w:r>
      <w:r w:rsidRPr="00C813C5">
        <w:rPr>
          <w:rFonts w:ascii="Cambria" w:eastAsia="Times New Roman" w:hAnsi="Cambria" w:cs="Comic Sans MS"/>
          <w:b/>
          <w:bCs/>
          <w:sz w:val="24"/>
          <w:szCs w:val="24"/>
          <w:lang w:eastAsia="fr-FR"/>
        </w:rPr>
        <w:t>(attestation sur l’honneur du président et du Trésorier)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sz w:val="24"/>
          <w:szCs w:val="24"/>
          <w:lang w:eastAsia="fr-FR"/>
        </w:rPr>
        <w:t xml:space="preserve">- </w:t>
      </w: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Relevé d’Identité Bancaire ou Postal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lang w:eastAsia="fr-FR"/>
        </w:rPr>
        <w:t>-  Budget général prévisionnel de l’association pour l’exercice en cours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</w:pPr>
      <w:r w:rsidRPr="00C813C5">
        <w:rPr>
          <w:rFonts w:ascii="Cambria" w:eastAsia="Times New Roman" w:hAnsi="Cambria" w:cs="Comic Sans MS"/>
          <w:sz w:val="24"/>
          <w:szCs w:val="24"/>
          <w:u w:val="single"/>
          <w:lang w:eastAsia="fr-FR"/>
        </w:rPr>
        <w:t>7/ Tout document que vous jugeriez utile pour l’instruction de votre demande</w:t>
      </w: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mic Sans MS"/>
          <w:sz w:val="24"/>
          <w:szCs w:val="24"/>
          <w:lang w:eastAsia="fr-FR"/>
        </w:rPr>
      </w:pPr>
    </w:p>
    <w:p w:rsidR="00C813C5" w:rsidRPr="00C813C5" w:rsidRDefault="00BB2CF9" w:rsidP="00E04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omic Sans MS"/>
          <w:i/>
          <w:iCs/>
          <w:sz w:val="24"/>
          <w:szCs w:val="24"/>
          <w:lang w:eastAsia="fr-FR"/>
        </w:rPr>
      </w:pPr>
      <w:r w:rsidRPr="00BB2CF9">
        <w:rPr>
          <w:rFonts w:ascii="Cambria" w:eastAsia="Times New Roman" w:hAnsi="Cambria" w:cs="Comic Sans MS"/>
          <w:b/>
          <w:bCs/>
          <w:sz w:val="24"/>
          <w:szCs w:val="24"/>
          <w:u w:val="single"/>
          <w:lang w:eastAsia="fr-FR"/>
        </w:rPr>
        <w:t>NB</w:t>
      </w:r>
      <w:r>
        <w:rPr>
          <w:rFonts w:ascii="Cambria" w:eastAsia="Times New Roman" w:hAnsi="Cambria" w:cs="Comic Sans MS"/>
          <w:sz w:val="24"/>
          <w:szCs w:val="24"/>
          <w:lang w:eastAsia="fr-FR"/>
        </w:rPr>
        <w:t xml:space="preserve"> : </w:t>
      </w:r>
      <w:r w:rsidR="00C813C5" w:rsidRPr="00C813C5">
        <w:rPr>
          <w:rFonts w:ascii="Cambria" w:eastAsia="Times New Roman" w:hAnsi="Cambria" w:cs="Comic Sans MS"/>
          <w:i/>
          <w:iCs/>
          <w:color w:val="FF0000"/>
          <w:sz w:val="24"/>
          <w:szCs w:val="24"/>
          <w:lang w:eastAsia="fr-FR"/>
        </w:rPr>
        <w:t xml:space="preserve">Seuls les dossiers complets seront examinés. </w:t>
      </w:r>
      <w:r w:rsidR="00C813C5" w:rsidRPr="00C813C5">
        <w:rPr>
          <w:rFonts w:ascii="Cambria" w:eastAsia="Times New Roman" w:hAnsi="Cambria" w:cs="Comic Sans MS"/>
          <w:i/>
          <w:iCs/>
          <w:sz w:val="24"/>
          <w:szCs w:val="24"/>
          <w:lang w:eastAsia="fr-FR"/>
        </w:rPr>
        <w:t>Les demandes doivent être adressées à</w:t>
      </w:r>
      <w:r w:rsidRPr="00BB2CF9">
        <w:rPr>
          <w:rFonts w:ascii="Cambria" w:eastAsia="Times New Roman" w:hAnsi="Cambria" w:cs="Comic Sans MS"/>
          <w:i/>
          <w:iCs/>
          <w:sz w:val="24"/>
          <w:szCs w:val="24"/>
          <w:lang w:eastAsia="fr-FR"/>
        </w:rPr>
        <w:t> :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autoSpaceDE w:val="0"/>
        <w:autoSpaceDN w:val="0"/>
        <w:adjustRightInd w:val="0"/>
        <w:spacing w:before="240" w:after="60" w:line="240" w:lineRule="auto"/>
        <w:jc w:val="center"/>
        <w:outlineLvl w:val="4"/>
        <w:rPr>
          <w:rFonts w:ascii="Cambria" w:eastAsia="Times New Roman" w:hAnsi="Cambria" w:cs="Comic Sans MS"/>
          <w:b/>
          <w:bCs/>
          <w:i/>
          <w:iCs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lang w:eastAsia="fr-FR"/>
        </w:rPr>
        <w:t>Monsieur le Maire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omic Sans MS"/>
          <w:b/>
          <w:bCs/>
          <w:i/>
          <w:iCs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lang w:eastAsia="fr-FR"/>
        </w:rPr>
        <w:t>MAIRIE DE QUISSAC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omic Sans MS"/>
          <w:b/>
          <w:bCs/>
          <w:i/>
          <w:iCs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lang w:eastAsia="fr-FR"/>
        </w:rPr>
        <w:t>Place Charles Mourier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omic Sans MS"/>
          <w:b/>
          <w:bCs/>
          <w:i/>
          <w:iCs/>
          <w:lang w:eastAsia="fr-FR"/>
        </w:rPr>
      </w:pPr>
      <w:r w:rsidRPr="00C813C5">
        <w:rPr>
          <w:rFonts w:ascii="Cambria" w:eastAsia="Times New Roman" w:hAnsi="Cambria" w:cs="Comic Sans MS"/>
          <w:b/>
          <w:bCs/>
          <w:i/>
          <w:iCs/>
          <w:lang w:eastAsia="fr-FR"/>
        </w:rPr>
        <w:t>30 260 QUISSAC</w:t>
      </w:r>
    </w:p>
    <w:p w:rsidR="00C813C5" w:rsidRPr="00CA495E" w:rsidRDefault="00C813C5" w:rsidP="00C813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omic Sans MS"/>
          <w:b/>
          <w:bCs/>
          <w:i/>
          <w:iCs/>
          <w:color w:val="FF0000"/>
          <w:lang w:eastAsia="fr-FR"/>
        </w:rPr>
      </w:pPr>
      <w:r w:rsidRPr="00CA495E">
        <w:rPr>
          <w:rFonts w:ascii="Cambria" w:eastAsia="Times New Roman" w:hAnsi="Cambria" w:cs="Comic Sans MS"/>
          <w:b/>
          <w:bCs/>
          <w:i/>
          <w:iCs/>
          <w:color w:val="FF0000"/>
          <w:lang w:eastAsia="fr-FR"/>
        </w:rPr>
        <w:t xml:space="preserve">Avant le </w:t>
      </w:r>
      <w:r w:rsidR="00064473">
        <w:rPr>
          <w:rFonts w:ascii="Cambria" w:eastAsia="Times New Roman" w:hAnsi="Cambria" w:cs="Comic Sans MS"/>
          <w:b/>
          <w:bCs/>
          <w:i/>
          <w:iCs/>
          <w:color w:val="FF0000"/>
          <w:lang w:eastAsia="fr-FR"/>
        </w:rPr>
        <w:t xml:space="preserve">3 </w:t>
      </w:r>
      <w:r w:rsidR="00CA495E" w:rsidRPr="00CA495E">
        <w:rPr>
          <w:rFonts w:ascii="Cambria" w:eastAsia="Times New Roman" w:hAnsi="Cambria" w:cs="Comic Sans MS"/>
          <w:b/>
          <w:bCs/>
          <w:i/>
          <w:iCs/>
          <w:color w:val="FF0000"/>
          <w:lang w:eastAsia="fr-FR"/>
        </w:rPr>
        <w:t>MARS 202</w:t>
      </w:r>
      <w:r w:rsidR="001B2E9C">
        <w:rPr>
          <w:rFonts w:ascii="Cambria" w:eastAsia="Times New Roman" w:hAnsi="Cambria" w:cs="Comic Sans MS"/>
          <w:b/>
          <w:bCs/>
          <w:i/>
          <w:iCs/>
          <w:color w:val="FF0000"/>
          <w:lang w:eastAsia="fr-FR"/>
        </w:rPr>
        <w:t>4</w:t>
      </w:r>
    </w:p>
    <w:p w:rsidR="00C813C5" w:rsidRPr="00C813C5" w:rsidRDefault="00C813C5" w:rsidP="00C813C5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</w:pPr>
    </w:p>
    <w:p w:rsidR="00C813C5" w:rsidRPr="00C813C5" w:rsidRDefault="00C813C5" w:rsidP="00C813C5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</w:pP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bookmarkStart w:id="0" w:name="_GoBack"/>
      <w:bookmarkEnd w:id="0"/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  <w:r w:rsidRPr="00C813C5"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  <w:tab/>
      </w:r>
    </w:p>
    <w:p w:rsidR="00C813C5" w:rsidRPr="00C813C5" w:rsidRDefault="00C813C5" w:rsidP="00C813C5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</w:pPr>
    </w:p>
    <w:p w:rsidR="00C813C5" w:rsidRPr="00C813C5" w:rsidRDefault="00C813C5" w:rsidP="00C813C5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3366"/>
          <w:sz w:val="18"/>
          <w:szCs w:val="18"/>
          <w:lang w:eastAsia="fr-FR"/>
        </w:rPr>
      </w:pPr>
    </w:p>
    <w:p w:rsidR="00C813C5" w:rsidRDefault="00C813C5" w:rsidP="00C813C5">
      <w:pPr>
        <w:autoSpaceDE w:val="0"/>
        <w:autoSpaceDN w:val="0"/>
        <w:adjustRightInd w:val="0"/>
        <w:spacing w:before="14" w:after="0" w:line="302" w:lineRule="exact"/>
        <w:jc w:val="center"/>
        <w:rPr>
          <w:rFonts w:ascii="Cambria" w:eastAsia="Times New Roman" w:hAnsi="Cambria" w:cs="Bradley Hand ITC"/>
          <w:b/>
          <w:bCs/>
          <w:color w:val="C00000"/>
          <w:sz w:val="28"/>
          <w:szCs w:val="28"/>
          <w:lang w:eastAsia="fr-FR"/>
        </w:rPr>
      </w:pPr>
      <w:r w:rsidRPr="00C813C5">
        <w:rPr>
          <w:rFonts w:ascii="Cambria" w:eastAsia="Times New Roman" w:hAnsi="Cambria" w:cs="Bradley Hand ITC"/>
          <w:b/>
          <w:bCs/>
          <w:color w:val="C00000"/>
          <w:sz w:val="28"/>
          <w:szCs w:val="28"/>
          <w:lang w:eastAsia="fr-FR"/>
        </w:rPr>
        <w:t>ATTESTATION SUR L’HONNEUR</w:t>
      </w:r>
    </w:p>
    <w:p w:rsidR="00BB2CF9" w:rsidRPr="00C813C5" w:rsidRDefault="00BB2CF9" w:rsidP="00C813C5">
      <w:pPr>
        <w:autoSpaceDE w:val="0"/>
        <w:autoSpaceDN w:val="0"/>
        <w:adjustRightInd w:val="0"/>
        <w:spacing w:before="14" w:after="0" w:line="302" w:lineRule="exact"/>
        <w:jc w:val="center"/>
        <w:rPr>
          <w:rFonts w:ascii="Cambria" w:eastAsia="Times New Roman" w:hAnsi="Cambria" w:cs="Bradley Hand ITC"/>
          <w:b/>
          <w:bCs/>
          <w:color w:val="C00000"/>
          <w:sz w:val="28"/>
          <w:szCs w:val="28"/>
          <w:lang w:eastAsia="fr-FR"/>
        </w:rPr>
      </w:pPr>
    </w:p>
    <w:p w:rsidR="00C813C5" w:rsidRPr="00C813C5" w:rsidRDefault="00C813C5" w:rsidP="00C813C5">
      <w:pPr>
        <w:autoSpaceDE w:val="0"/>
        <w:autoSpaceDN w:val="0"/>
        <w:adjustRightInd w:val="0"/>
        <w:spacing w:before="14" w:after="0" w:line="302" w:lineRule="exact"/>
        <w:jc w:val="center"/>
        <w:rPr>
          <w:rFonts w:ascii="Bradley Hand ITC" w:eastAsia="Times New Roman" w:hAnsi="Bradley Hand ITC" w:cs="Bradley Hand ITC"/>
          <w:b/>
          <w:bCs/>
          <w:sz w:val="24"/>
          <w:szCs w:val="24"/>
          <w:lang w:eastAsia="fr-FR"/>
        </w:rPr>
      </w:pPr>
    </w:p>
    <w:p w:rsidR="00BB2CF9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color w:val="003366"/>
          <w:sz w:val="28"/>
          <w:szCs w:val="28"/>
          <w:lang w:eastAsia="fr-FR"/>
        </w:rPr>
        <w:t>Je</w:t>
      </w: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 xml:space="preserve"> soussigné(e)                                                                      , 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>Président(e) de l’Association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 xml:space="preserve">Atteste sur l’honneur que tous les renseignements fournis pour l’instruction de la présente demande d’aide au projet à </w:t>
      </w:r>
      <w:smartTag w:uri="urn:schemas-microsoft-com:office:smarttags" w:element="PersonName">
        <w:smartTagPr>
          <w:attr w:name="ProductID" w:val="la Commune"/>
        </w:smartTagPr>
        <w:r w:rsidRPr="00C813C5">
          <w:rPr>
            <w:rFonts w:ascii="Bradley Hand ITC" w:eastAsia="Times New Roman" w:hAnsi="Bradley Hand ITC" w:cs="Bradley Hand ITC"/>
            <w:sz w:val="28"/>
            <w:szCs w:val="28"/>
            <w:lang w:eastAsia="fr-FR"/>
          </w:rPr>
          <w:t>la Commune</w:t>
        </w:r>
      </w:smartTag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 xml:space="preserve"> de QUISSAC sont exacts.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>Par ailleurs, je m’engage à signaler l’aide financière de la Commune de QUISSAC sur tous les supports de communication réalisés pour l’opération et à installer la banderole prêtée à cet effet sur le lieu de la manifestation.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 xml:space="preserve">A l’issue de la manifestation, je m’engage à fournir à </w:t>
      </w:r>
      <w:smartTag w:uri="urn:schemas-microsoft-com:office:smarttags" w:element="PersonName">
        <w:smartTagPr>
          <w:attr w:name="ProductID" w:val="la Commune"/>
        </w:smartTagPr>
        <w:r w:rsidRPr="00C813C5">
          <w:rPr>
            <w:rFonts w:ascii="Bradley Hand ITC" w:eastAsia="Times New Roman" w:hAnsi="Bradley Hand ITC" w:cs="Bradley Hand ITC"/>
            <w:sz w:val="28"/>
            <w:szCs w:val="28"/>
            <w:lang w:eastAsia="fr-FR"/>
          </w:rPr>
          <w:t>la Commune</w:t>
        </w:r>
      </w:smartTag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 xml:space="preserve"> de QUISSAC tous les documents demandés pour justifier de l’utilisation de l’aide 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  <w:r w:rsidRPr="00C813C5">
        <w:rPr>
          <w:rFonts w:ascii="Bradley Hand ITC" w:eastAsia="Times New Roman" w:hAnsi="Bradley Hand ITC" w:cs="Bradley Hand ITC"/>
          <w:sz w:val="28"/>
          <w:szCs w:val="28"/>
          <w:lang w:eastAsia="fr-FR"/>
        </w:rPr>
        <w:t>Financière accordée.</w:t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jc w:val="both"/>
        <w:rPr>
          <w:rFonts w:ascii="Bradley Hand ITC" w:eastAsia="Times New Roman" w:hAnsi="Bradley Hand ITC" w:cs="Bradley Hand ITC"/>
          <w:sz w:val="28"/>
          <w:szCs w:val="28"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eastAsia="fr-FR"/>
        </w:rPr>
      </w:pPr>
      <w:r w:rsidRPr="00C813C5">
        <w:rPr>
          <w:rFonts w:ascii="Arial" w:eastAsia="Times New Roman" w:hAnsi="Arial" w:cs="Arial"/>
          <w:b/>
          <w:bCs/>
          <w:lang w:eastAsia="fr-FR"/>
        </w:rPr>
        <w:t>Date :</w:t>
      </w:r>
      <w:r w:rsidRPr="00C813C5">
        <w:rPr>
          <w:rFonts w:ascii="Arial" w:eastAsia="Times New Roman" w:hAnsi="Arial" w:cs="Arial"/>
          <w:b/>
          <w:bCs/>
          <w:lang w:eastAsia="fr-FR"/>
        </w:rPr>
        <w:tab/>
      </w:r>
      <w:r w:rsidRPr="00C813C5">
        <w:rPr>
          <w:rFonts w:ascii="Arial" w:eastAsia="Times New Roman" w:hAnsi="Arial" w:cs="Arial"/>
          <w:b/>
          <w:bCs/>
          <w:lang w:eastAsia="fr-FR"/>
        </w:rPr>
        <w:tab/>
      </w:r>
      <w:r w:rsidRPr="00C813C5">
        <w:rPr>
          <w:rFonts w:ascii="Arial" w:eastAsia="Times New Roman" w:hAnsi="Arial" w:cs="Arial"/>
          <w:b/>
          <w:bCs/>
          <w:lang w:eastAsia="fr-FR"/>
        </w:rPr>
        <w:tab/>
      </w:r>
      <w:r w:rsidRPr="00C813C5">
        <w:rPr>
          <w:rFonts w:ascii="Arial" w:eastAsia="Times New Roman" w:hAnsi="Arial" w:cs="Arial"/>
          <w:b/>
          <w:bCs/>
          <w:lang w:eastAsia="fr-FR"/>
        </w:rPr>
        <w:tab/>
      </w:r>
      <w:r w:rsidRPr="00C813C5">
        <w:rPr>
          <w:rFonts w:ascii="Arial" w:eastAsia="Times New Roman" w:hAnsi="Arial" w:cs="Arial"/>
          <w:b/>
          <w:bCs/>
          <w:lang w:eastAsia="fr-FR"/>
        </w:rPr>
        <w:tab/>
      </w: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eastAsia="fr-FR"/>
        </w:rPr>
      </w:pPr>
    </w:p>
    <w:p w:rsidR="00C813C5" w:rsidRPr="00C813C5" w:rsidRDefault="00C813C5" w:rsidP="00C813C5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240" w:after="60" w:line="240" w:lineRule="auto"/>
        <w:outlineLvl w:val="5"/>
        <w:rPr>
          <w:rFonts w:ascii="Arial" w:eastAsia="Times New Roman" w:hAnsi="Arial" w:cs="Arial"/>
          <w:b/>
          <w:bCs/>
          <w:lang w:eastAsia="fr-FR"/>
        </w:rPr>
      </w:pPr>
      <w:r w:rsidRPr="00C813C5">
        <w:rPr>
          <w:rFonts w:ascii="Arial" w:eastAsia="Times New Roman" w:hAnsi="Arial" w:cs="Arial"/>
          <w:b/>
          <w:bCs/>
          <w:lang w:eastAsia="fr-FR"/>
        </w:rPr>
        <w:t xml:space="preserve">Signature du Président / de </w:t>
      </w:r>
      <w:smartTag w:uri="urn:schemas-microsoft-com:office:smarttags" w:element="PersonName">
        <w:smartTagPr>
          <w:attr w:name="ProductID" w:val="la Pr￩sident"/>
        </w:smartTagPr>
        <w:r w:rsidRPr="00C813C5">
          <w:rPr>
            <w:rFonts w:ascii="Arial" w:eastAsia="Times New Roman" w:hAnsi="Arial" w:cs="Arial"/>
            <w:b/>
            <w:bCs/>
            <w:lang w:eastAsia="fr-FR"/>
          </w:rPr>
          <w:t>la Président</w:t>
        </w:r>
      </w:smartTag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Pr="00C813C5" w:rsidRDefault="00EE0BFC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813C5" w:rsidRPr="00C813C5" w:rsidRDefault="00C813C5" w:rsidP="00C81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E0BFC" w:rsidRPr="00EE0BFC" w:rsidRDefault="00EE0BFC" w:rsidP="00EE0BFC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Cambria" w:eastAsia="Times New Roman" w:hAnsi="Cambria" w:cs="Comic Sans MS"/>
          <w:b/>
          <w:bCs/>
          <w:color w:val="C00000"/>
          <w:sz w:val="32"/>
          <w:szCs w:val="32"/>
          <w:lang w:eastAsia="fr-FR"/>
        </w:rPr>
      </w:pPr>
      <w:r>
        <w:rPr>
          <w:rFonts w:ascii="Cambria" w:eastAsia="Times New Roman" w:hAnsi="Cambria" w:cs="Comic Sans MS"/>
          <w:b/>
          <w:bCs/>
          <w:color w:val="C00000"/>
          <w:sz w:val="32"/>
          <w:szCs w:val="32"/>
          <w:lang w:eastAsia="fr-FR"/>
        </w:rPr>
        <w:t xml:space="preserve">ANNEXES </w:t>
      </w:r>
      <w:r w:rsidRPr="00EE0BFC">
        <w:rPr>
          <w:rFonts w:ascii="Cambria" w:eastAsia="Times New Roman" w:hAnsi="Cambria" w:cs="Comic Sans MS"/>
          <w:b/>
          <w:bCs/>
          <w:color w:val="C00000"/>
          <w:sz w:val="32"/>
          <w:szCs w:val="32"/>
          <w:lang w:eastAsia="fr-FR"/>
        </w:rPr>
        <w:t>au DOSSIER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8"/>
          <w:szCs w:val="28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  <w:t>3/ Secteur d’intervention de l’association (annexe 3)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i/>
          <w:sz w:val="24"/>
          <w:szCs w:val="24"/>
          <w:lang w:eastAsia="fr-FR"/>
        </w:rPr>
        <w:t>Cocher la case correspondante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Culture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Sports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Festivités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Social caritatif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Loisirs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Société environnement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  <w:r w:rsidRPr="00EE0BFC">
        <w:rPr>
          <w:rFonts w:ascii="Cambria" w:eastAsia="Times New Roman" w:hAnsi="Cambria" w:cs="Comic Sans MS"/>
          <w:b/>
          <w:sz w:val="24"/>
          <w:szCs w:val="24"/>
          <w:lang w:eastAsia="fr-FR"/>
        </w:rPr>
        <w:t>4/</w:t>
      </w:r>
      <w:r w:rsidRPr="00EE0BFC"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  <w:t xml:space="preserve"> Critères communs : (annexe 4)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Intervenants rémunérés ou pas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  <w:t xml:space="preserve">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NOMBRE </w:t>
      </w:r>
      <w:r w:rsidRPr="00EE0BFC">
        <w:rPr>
          <w:rFonts w:ascii="Cambria" w:eastAsia="Times New Roman" w:hAnsi="Cambria" w:cs="Arial"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nombre d’adhérents Quissac et autre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>s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communes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Quissac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   autres communes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de 12 ans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de 12 à 18 ans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 + 18 ans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 séniors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 Montant de la licence – Montant de l’adhésion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Licence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       adhésion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Matériel appartenant à l’association (détails)</w:t>
      </w:r>
    </w:p>
    <w:p w:rsid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1B2E9C" w:rsidRDefault="001B2E9C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</w:t>
      </w: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>Avantages mis à disposition par la commune :</w:t>
      </w:r>
    </w:p>
    <w:p w:rsidR="001B2E9C" w:rsidRDefault="001B2E9C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1B2E9C" w:rsidRDefault="001B2E9C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>-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Local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1B2E9C" w:rsidRPr="00EE0BFC" w:rsidRDefault="001B2E9C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1B2E9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>-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Personnel  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1B2E9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implication locale</w:t>
      </w:r>
      <w:r w:rsidR="001B2E9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(Participation aux manifestations)</w:t>
      </w:r>
    </w:p>
    <w:p w:rsidR="001B2E9C" w:rsidRDefault="001B2E9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1B2E9C" w:rsidRDefault="001B2E9C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>-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Communales (carnaval, forum, salon du livre…) </w:t>
      </w:r>
      <w:r w:rsidRPr="001B2E9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  </w:t>
      </w: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1640E5" w:rsidRDefault="001640E5" w:rsidP="001B2E9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1640E5" w:rsidRDefault="001B2E9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Sociales (Téléthon – </w:t>
      </w:r>
      <w:proofErr w:type="gramStart"/>
      <w:r>
        <w:rPr>
          <w:rFonts w:ascii="Cambria" w:eastAsia="Times New Roman" w:hAnsi="Cambria" w:cs="Arial"/>
          <w:b/>
          <w:sz w:val="24"/>
          <w:szCs w:val="24"/>
          <w:lang w:eastAsia="fr-FR"/>
        </w:rPr>
        <w:t>CCAS )</w:t>
      </w:r>
      <w:proofErr w:type="gramEnd"/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lastRenderedPageBreak/>
        <w:t xml:space="preserve">- </w:t>
      </w:r>
      <w:r w:rsidR="001640E5">
        <w:rPr>
          <w:rFonts w:ascii="Cambria" w:eastAsia="Times New Roman" w:hAnsi="Cambria" w:cs="Arial"/>
          <w:b/>
          <w:sz w:val="24"/>
          <w:szCs w:val="24"/>
          <w:lang w:eastAsia="fr-FR"/>
        </w:rPr>
        <w:t>R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ayonnement</w:t>
      </w:r>
      <w:r w:rsidR="001B2E9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(retombées médiatiques, économiques pour la commune)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respect de l’environnement</w:t>
      </w:r>
      <w:r w:rsidR="001640E5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 (actions mises en place)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réduction pour famille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  <w:t xml:space="preserve">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i/>
          <w:sz w:val="24"/>
          <w:szCs w:val="24"/>
          <w:lang w:eastAsia="fr-FR"/>
        </w:rPr>
        <w:t>Cocher la case correspondante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  <w:t>5/ Critères sectoriels en fonction de l’activité (annexe 5)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>- Résultats (classement – récompenses....)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formation des encadrants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  <w:t xml:space="preserve">OUI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NON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i/>
          <w:sz w:val="24"/>
          <w:szCs w:val="24"/>
          <w:lang w:eastAsia="fr-FR"/>
        </w:rPr>
        <w:t>Cocher la case correspondante</w:t>
      </w: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</w:p>
    <w:p w:rsidR="00EE0BFC" w:rsidRPr="00EE0BFC" w:rsidRDefault="00EE0BFC" w:rsidP="00EE0BFC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fr-FR"/>
        </w:rPr>
      </w:pP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 xml:space="preserve">- Nombres de journées de rencontre    </w:t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tab/>
      </w:r>
      <w:r w:rsidRPr="00EE0BFC">
        <w:rPr>
          <w:rFonts w:ascii="Cambria" w:eastAsia="Times New Roman" w:hAnsi="Cambria" w:cs="Arial"/>
          <w:b/>
          <w:sz w:val="24"/>
          <w:szCs w:val="24"/>
          <w:lang w:eastAsia="fr-FR"/>
        </w:rPr>
        <w:sym w:font="Wingdings" w:char="F0A8"/>
      </w:r>
    </w:p>
    <w:p w:rsidR="00C813C5" w:rsidRPr="00EE0BFC" w:rsidRDefault="00C813C5" w:rsidP="00C813C5">
      <w:pPr>
        <w:jc w:val="both"/>
        <w:rPr>
          <w:rFonts w:ascii="Cambria" w:hAnsi="Cambria"/>
          <w:b/>
          <w:bCs/>
          <w:sz w:val="24"/>
          <w:szCs w:val="24"/>
        </w:rPr>
      </w:pPr>
    </w:p>
    <w:sectPr w:rsidR="00C813C5" w:rsidRPr="00EE0BFC" w:rsidSect="00F9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9DE"/>
    <w:multiLevelType w:val="hybridMultilevel"/>
    <w:tmpl w:val="3034B0DC"/>
    <w:lvl w:ilvl="0" w:tplc="FAEE0F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35776F"/>
    <w:multiLevelType w:val="hybridMultilevel"/>
    <w:tmpl w:val="CC5EE390"/>
    <w:lvl w:ilvl="0" w:tplc="A872B5B8">
      <w:start w:val="3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C3119"/>
    <w:multiLevelType w:val="hybridMultilevel"/>
    <w:tmpl w:val="EB909F84"/>
    <w:lvl w:ilvl="0" w:tplc="2B9C6DBA">
      <w:start w:val="30"/>
      <w:numFmt w:val="bullet"/>
      <w:lvlText w:val="-"/>
      <w:lvlJc w:val="left"/>
      <w:pPr>
        <w:ind w:left="405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53106FA"/>
    <w:multiLevelType w:val="hybridMultilevel"/>
    <w:tmpl w:val="D7AEB4F4"/>
    <w:lvl w:ilvl="0" w:tplc="26724BCA">
      <w:start w:val="3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E29E2"/>
    <w:multiLevelType w:val="hybridMultilevel"/>
    <w:tmpl w:val="B5F4C4B6"/>
    <w:lvl w:ilvl="0" w:tplc="A2B47D42">
      <w:start w:val="3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3C5"/>
    <w:rsid w:val="00064473"/>
    <w:rsid w:val="00117007"/>
    <w:rsid w:val="001461EE"/>
    <w:rsid w:val="001640E5"/>
    <w:rsid w:val="001B2E9C"/>
    <w:rsid w:val="00384429"/>
    <w:rsid w:val="003D2BFE"/>
    <w:rsid w:val="00477AD3"/>
    <w:rsid w:val="00506963"/>
    <w:rsid w:val="00541A45"/>
    <w:rsid w:val="005447A4"/>
    <w:rsid w:val="005840CA"/>
    <w:rsid w:val="006F4FCA"/>
    <w:rsid w:val="007D5A6C"/>
    <w:rsid w:val="00AD11D4"/>
    <w:rsid w:val="00BB2CF9"/>
    <w:rsid w:val="00C813C5"/>
    <w:rsid w:val="00CA495E"/>
    <w:rsid w:val="00DE0F38"/>
    <w:rsid w:val="00E04AFC"/>
    <w:rsid w:val="00EE0BFC"/>
    <w:rsid w:val="00F9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9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2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MART</cp:lastModifiedBy>
  <cp:revision>13</cp:revision>
  <dcterms:created xsi:type="dcterms:W3CDTF">2021-01-11T15:17:00Z</dcterms:created>
  <dcterms:modified xsi:type="dcterms:W3CDTF">2024-01-22T13:24:00Z</dcterms:modified>
</cp:coreProperties>
</file>